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7D934772" w:rsidR="001F39DC" w:rsidRPr="00700479" w:rsidRDefault="008E2B76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 xml:space="preserve">informatikai biztonsági </w:t>
      </w:r>
      <w:proofErr w:type="gramStart"/>
      <w:r>
        <w:rPr>
          <w:sz w:val="22"/>
        </w:rPr>
        <w:t>funkciókat</w:t>
      </w:r>
      <w:proofErr w:type="gramEnd"/>
      <w:r>
        <w:rPr>
          <w:sz w:val="22"/>
        </w:rPr>
        <w:t xml:space="preserve"> megvalósító</w:t>
      </w:r>
      <w:r w:rsidR="001E520C" w:rsidRPr="00FB4498">
        <w:rPr>
          <w:sz w:val="22"/>
        </w:rPr>
        <w:t xml:space="preserve"> </w:t>
      </w:r>
      <w:r w:rsidR="002F5AA5">
        <w:rPr>
          <w:sz w:val="22"/>
        </w:rPr>
        <w:t>szoftver termék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653F46">
            <w:pPr>
              <w:spacing w:before="36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4DAB8264" w:rsidR="00D84F17" w:rsidRPr="00792F76" w:rsidRDefault="00D84F17" w:rsidP="002F5AA5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biztonsági szintjének </w:t>
            </w:r>
            <w:proofErr w:type="gramStart"/>
            <w:r w:rsidRPr="00792F76">
              <w:rPr>
                <w:rFonts w:cs="Arial"/>
              </w:rPr>
              <w:t>garantálása</w:t>
            </w:r>
            <w:proofErr w:type="gramEnd"/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6E3D1BFF" w:rsidR="001F39DC" w:rsidRPr="00792F76" w:rsidRDefault="00043A20" w:rsidP="002F5AA5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3060CD16" w:rsidR="001F39DC" w:rsidRPr="00792F76" w:rsidRDefault="00114C21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</w:t>
            </w:r>
            <w:r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29033B2D" w:rsidR="00D84F17" w:rsidRPr="00792F76" w:rsidRDefault="00D84F17" w:rsidP="002F5AA5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="002F5AA5">
              <w:rPr>
                <w:rFonts w:cs="Arial"/>
              </w:rPr>
              <w:t>termék</w:t>
            </w:r>
            <w:r w:rsidRPr="00792F76">
              <w:rPr>
                <w:rFonts w:cs="Arial"/>
              </w:rPr>
              <w:t xml:space="preserve">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6F2E4700" w:rsidR="00A77C99" w:rsidRPr="00792F76" w:rsidRDefault="00A77C99" w:rsidP="002F5AA5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 xml:space="preserve">A tanúsítandó </w:t>
            </w:r>
            <w:r w:rsidR="002F5AA5">
              <w:rPr>
                <w:rFonts w:cs="Arial"/>
                <w:b/>
              </w:rPr>
              <w:t>termék</w:t>
            </w:r>
            <w:r w:rsidRPr="00792F76">
              <w:rPr>
                <w:rFonts w:cs="Arial"/>
                <w:b/>
              </w:rPr>
              <w:t xml:space="preserve">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7452CFDD" w:rsidR="001F39DC" w:rsidRPr="00792F76" w:rsidRDefault="001F39DC" w:rsidP="002F5AA5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 xml:space="preserve">A </w:t>
            </w:r>
            <w:r w:rsidR="002F5AA5">
              <w:rPr>
                <w:bCs/>
              </w:rPr>
              <w:t>termék</w:t>
            </w:r>
            <w:r w:rsidRPr="00792F76">
              <w:rPr>
                <w:bCs/>
              </w:rPr>
              <w:t xml:space="preserve">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653F46">
        <w:trPr>
          <w:trHeight w:val="2564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20A395F9" w:rsidR="00D90B5D" w:rsidRPr="00792F76" w:rsidRDefault="00D90B5D" w:rsidP="002F5AA5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 xml:space="preserve">Kérelmező a rendszer </w:t>
            </w:r>
            <w:r w:rsidR="002F5AA5">
              <w:rPr>
                <w:bCs/>
              </w:rPr>
              <w:t>fejlesztője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54B95D1A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 xml:space="preserve">ez esetben kérjük a </w:t>
            </w:r>
            <w:r w:rsidR="002F5AA5">
              <w:rPr>
                <w:rFonts w:cs="Arial"/>
              </w:rPr>
              <w:t>fejlesztő</w:t>
            </w:r>
            <w:r w:rsidRPr="00A77C99">
              <w:rPr>
                <w:rFonts w:cs="Arial"/>
              </w:rPr>
              <w:t xml:space="preserve"> alábbi adatait megadni:</w:t>
            </w:r>
          </w:p>
          <w:p w14:paraId="1C065D1F" w14:textId="289CA68C" w:rsidR="00D90B5D" w:rsidRPr="00A77C99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D90B5D" w:rsidRPr="00A77C99">
              <w:rPr>
                <w:rFonts w:cs="Arial"/>
              </w:rPr>
              <w:t>eve:</w:t>
            </w:r>
          </w:p>
          <w:p w14:paraId="3B2F2DA7" w14:textId="67A7D03F" w:rsidR="00D90B5D" w:rsidRPr="00792F76" w:rsidRDefault="002F5AA5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D90B5D" w:rsidRPr="00A77C99">
              <w:rPr>
                <w:rFonts w:cs="Arial"/>
              </w:rPr>
              <w:t>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lastRenderedPageBreak/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537BC" w14:textId="4451FE58" w:rsidR="00C040C3" w:rsidRPr="00792F76" w:rsidRDefault="00C040C3" w:rsidP="0056510F">
            <w:pPr>
              <w:spacing w:before="120" w:after="120" w:line="240" w:lineRule="auto"/>
              <w:rPr>
                <w:rFonts w:cs="Arial"/>
              </w:rPr>
            </w:pPr>
            <w:r w:rsidRPr="009B4D9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99">
              <w:rPr>
                <w:rFonts w:cs="Arial"/>
              </w:rPr>
              <w:instrText xml:space="preserve"> FORMCHECKBOX </w:instrText>
            </w:r>
            <w:r w:rsidR="009B4D99" w:rsidRPr="009B4D99">
              <w:rPr>
                <w:rFonts w:cs="Arial"/>
              </w:rPr>
            </w:r>
            <w:r w:rsidR="009B4D99" w:rsidRPr="009B4D99">
              <w:rPr>
                <w:rFonts w:cs="Arial"/>
              </w:rPr>
              <w:fldChar w:fldCharType="separate"/>
            </w:r>
            <w:r w:rsidRPr="009B4D99">
              <w:rPr>
                <w:rFonts w:cs="Arial"/>
              </w:rPr>
              <w:fldChar w:fldCharType="end"/>
            </w:r>
            <w:r w:rsidRPr="009B4D99">
              <w:rPr>
                <w:rFonts w:cs="Arial"/>
              </w:rPr>
              <w:t xml:space="preserve"> MIBÉTS:2009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692611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9B4D99">
              <w:rPr>
                <w:rFonts w:cs="Arial"/>
              </w:rPr>
            </w:r>
            <w:r w:rsidR="009B4D99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55518471" w:rsidR="001F39DC" w:rsidRPr="00792F76" w:rsidRDefault="001F39DC" w:rsidP="002F5AA5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 xml:space="preserve">korábbi </w:t>
            </w:r>
            <w:r w:rsidR="002F5AA5">
              <w:rPr>
                <w:rFonts w:cs="Arial"/>
                <w:spacing w:val="-4"/>
              </w:rPr>
              <w:t>termékére</w:t>
            </w:r>
            <w:r w:rsidR="00D84F17" w:rsidRPr="00792F76">
              <w:rPr>
                <w:rFonts w:cs="Arial"/>
                <w:spacing w:val="-4"/>
              </w:rPr>
              <w:t xml:space="preserve"> vonatkozó Tanúsítványait 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55767AF7" w14:textId="021C54BD" w:rsidR="00CB6EE4" w:rsidRDefault="0011698B" w:rsidP="0056510F">
      <w:pPr>
        <w:spacing w:before="40"/>
        <w:jc w:val="both"/>
        <w:rPr>
          <w:rFonts w:cs="Arial"/>
        </w:rPr>
      </w:pPr>
      <w:r>
        <w:rPr>
          <w:rFonts w:cs="Arial"/>
        </w:rPr>
        <w:t>A Tanúsító Szervezet</w:t>
      </w:r>
      <w:r w:rsidR="00CB6EE4">
        <w:rPr>
          <w:rFonts w:cs="Arial"/>
        </w:rPr>
        <w:t>nek</w:t>
      </w:r>
      <w:r>
        <w:rPr>
          <w:rFonts w:cs="Arial"/>
        </w:rPr>
        <w:t xml:space="preserve"> az ajánlattételhez/szerződéstervezet elkészítéséhez </w:t>
      </w:r>
      <w:r w:rsidR="00CB6EE4">
        <w:rPr>
          <w:rFonts w:cs="Arial"/>
        </w:rPr>
        <w:t>a</w:t>
      </w:r>
      <w:r>
        <w:rPr>
          <w:rFonts w:cs="Arial"/>
        </w:rPr>
        <w:t xml:space="preserve"> </w:t>
      </w:r>
      <w:r w:rsidR="002F5AA5">
        <w:rPr>
          <w:rFonts w:cs="Arial"/>
        </w:rPr>
        <w:t>termékkel</w:t>
      </w:r>
      <w:r w:rsidR="00CB6EE4">
        <w:rPr>
          <w:rFonts w:cs="Arial"/>
        </w:rPr>
        <w:t xml:space="preserve"> kapcsolatos </w:t>
      </w:r>
      <w:r>
        <w:rPr>
          <w:rFonts w:cs="Arial"/>
        </w:rPr>
        <w:t>részletes</w:t>
      </w:r>
      <w:r w:rsidR="00CB6EE4">
        <w:rPr>
          <w:rFonts w:cs="Arial"/>
        </w:rPr>
        <w:t>ebb</w:t>
      </w:r>
      <w:r>
        <w:rPr>
          <w:rFonts w:cs="Arial"/>
        </w:rPr>
        <w:t xml:space="preserve"> adatokat </w:t>
      </w:r>
      <w:r w:rsidR="00CB6EE4">
        <w:rPr>
          <w:rFonts w:cs="Arial"/>
        </w:rPr>
        <w:t>tartalmazó Kérdőív</w:t>
      </w:r>
      <w:r w:rsidR="003266FB">
        <w:rPr>
          <w:rFonts w:cs="Arial"/>
        </w:rPr>
        <w:t xml:space="preserve"> </w:t>
      </w:r>
      <w:r w:rsidR="00CB6EE4">
        <w:rPr>
          <w:rFonts w:cs="Arial"/>
        </w:rPr>
        <w:t>Kérelmező általi kitöltése szükséges.</w:t>
      </w:r>
      <w:r>
        <w:rPr>
          <w:rFonts w:cs="Arial"/>
        </w:rPr>
        <w:t xml:space="preserve"> </w:t>
      </w:r>
    </w:p>
    <w:p w14:paraId="283FD4C5" w14:textId="0DBD8DA2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9B4D99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1151D613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9B4D99">
        <w:rPr>
          <w:rFonts w:cs="Arial"/>
        </w:rPr>
        <w:t>r</w:t>
      </w:r>
      <w:bookmarkStart w:id="2" w:name="_GoBack"/>
      <w:bookmarkEnd w:id="2"/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2CFA50B7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99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29D355E5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99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4C21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2F5AA5"/>
    <w:rsid w:val="0030064D"/>
    <w:rsid w:val="0030256A"/>
    <w:rsid w:val="003043B3"/>
    <w:rsid w:val="0030577E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35794"/>
    <w:rsid w:val="00646EF5"/>
    <w:rsid w:val="0065268A"/>
    <w:rsid w:val="00652FFB"/>
    <w:rsid w:val="00653F46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549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274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4D99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722B0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3030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79A5-6026-4D8B-92F9-0A28362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2018-06-25T13:20:00Z</dcterms:created>
  <dcterms:modified xsi:type="dcterms:W3CDTF">2018-06-25T13:20:00Z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